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AD37" w14:textId="77777777" w:rsidR="00B072B5" w:rsidRDefault="00B072B5" w:rsidP="00B072B5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  <w:r>
        <w:rPr>
          <w:sz w:val="40"/>
          <w:szCs w:val="40"/>
        </w:rPr>
        <w:br/>
        <w:t>_____________________________________________</w:t>
      </w:r>
    </w:p>
    <w:p w14:paraId="4E981768" w14:textId="77777777" w:rsidR="00B072B5" w:rsidRDefault="00B072B5" w:rsidP="00B072B5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Vik kyrkjelege fellesråd</w:t>
      </w:r>
    </w:p>
    <w:p w14:paraId="3BC6D782" w14:textId="77777777" w:rsidR="00B072B5" w:rsidRDefault="00B072B5" w:rsidP="00B072B5">
      <w:pPr>
        <w:rPr>
          <w:sz w:val="28"/>
          <w:szCs w:val="28"/>
        </w:rPr>
      </w:pPr>
      <w:r>
        <w:rPr>
          <w:sz w:val="28"/>
          <w:szCs w:val="28"/>
        </w:rPr>
        <w:t>Møtestad:</w:t>
      </w:r>
      <w:r>
        <w:rPr>
          <w:sz w:val="28"/>
          <w:szCs w:val="28"/>
        </w:rPr>
        <w:tab/>
        <w:t xml:space="preserve"> Vik  kommunehus</w:t>
      </w:r>
    </w:p>
    <w:p w14:paraId="56467130" w14:textId="61360B50" w:rsidR="00B072B5" w:rsidRPr="002C377E" w:rsidRDefault="00B072B5" w:rsidP="00B072B5">
      <w:pPr>
        <w:rPr>
          <w:sz w:val="28"/>
          <w:szCs w:val="28"/>
        </w:rPr>
      </w:pPr>
      <w:r>
        <w:rPr>
          <w:sz w:val="28"/>
          <w:szCs w:val="28"/>
        </w:rPr>
        <w:t>Møtedato:</w:t>
      </w:r>
      <w:r>
        <w:rPr>
          <w:sz w:val="28"/>
          <w:szCs w:val="28"/>
        </w:rPr>
        <w:tab/>
        <w:t>15.3.23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Start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13.00 – 1</w:t>
      </w:r>
      <w:r w:rsidR="00283BF6">
        <w:rPr>
          <w:sz w:val="28"/>
          <w:szCs w:val="28"/>
        </w:rPr>
        <w:t>4.3</w:t>
      </w:r>
      <w:r>
        <w:rPr>
          <w:sz w:val="28"/>
          <w:szCs w:val="28"/>
        </w:rPr>
        <w:t>0</w:t>
      </w:r>
      <w:r w:rsidRPr="002C377E">
        <w:rPr>
          <w:sz w:val="28"/>
          <w:szCs w:val="28"/>
        </w:rPr>
        <w:br/>
        <w:t>_________________________________________________________________</w:t>
      </w:r>
    </w:p>
    <w:p w14:paraId="2E81DA2E" w14:textId="4092F39F" w:rsidR="00B072B5" w:rsidRPr="006D434F" w:rsidRDefault="00B072B5" w:rsidP="00B072B5">
      <w:pPr>
        <w:rPr>
          <w:sz w:val="24"/>
          <w:szCs w:val="24"/>
        </w:rPr>
      </w:pPr>
      <w:r w:rsidRPr="006D434F">
        <w:rPr>
          <w:b/>
          <w:sz w:val="24"/>
          <w:szCs w:val="24"/>
        </w:rPr>
        <w:t xml:space="preserve">Til </w:t>
      </w:r>
      <w:r>
        <w:rPr>
          <w:b/>
          <w:sz w:val="24"/>
          <w:szCs w:val="24"/>
        </w:rPr>
        <w:t xml:space="preserve">stades: </w:t>
      </w:r>
      <w:r w:rsidRPr="006D434F">
        <w:rPr>
          <w:sz w:val="24"/>
          <w:szCs w:val="24"/>
        </w:rPr>
        <w:t>Leif Eikeland</w:t>
      </w:r>
      <w:r>
        <w:rPr>
          <w:sz w:val="24"/>
          <w:szCs w:val="24"/>
        </w:rPr>
        <w:t xml:space="preserve">, nestleiar </w:t>
      </w:r>
      <w:r w:rsidRPr="006D434F">
        <w:rPr>
          <w:sz w:val="24"/>
          <w:szCs w:val="24"/>
        </w:rPr>
        <w:t>Laila Sunde, Karen Melhus</w:t>
      </w:r>
      <w:r>
        <w:rPr>
          <w:sz w:val="24"/>
          <w:szCs w:val="24"/>
        </w:rPr>
        <w:t xml:space="preserve">, </w:t>
      </w:r>
      <w:r w:rsidRPr="006D434F">
        <w:rPr>
          <w:sz w:val="24"/>
          <w:szCs w:val="24"/>
        </w:rPr>
        <w:t>Rolf Arne Olsen</w:t>
      </w:r>
      <w:r>
        <w:rPr>
          <w:sz w:val="24"/>
          <w:szCs w:val="24"/>
        </w:rPr>
        <w:t>,</w:t>
      </w:r>
      <w:r w:rsidRPr="00B072B5">
        <w:rPr>
          <w:sz w:val="24"/>
          <w:szCs w:val="24"/>
        </w:rPr>
        <w:t xml:space="preserve"> </w:t>
      </w:r>
      <w:r>
        <w:rPr>
          <w:sz w:val="24"/>
          <w:szCs w:val="24"/>
        </w:rPr>
        <w:t>Kjellaug Rivedal (vara)</w:t>
      </w:r>
      <w:r w:rsidRPr="006D434F">
        <w:rPr>
          <w:sz w:val="24"/>
          <w:szCs w:val="24"/>
        </w:rPr>
        <w:t xml:space="preserve">  </w:t>
      </w:r>
    </w:p>
    <w:p w14:paraId="03B02944" w14:textId="5C345E45" w:rsidR="00B072B5" w:rsidRDefault="00B072B5" w:rsidP="00B072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Fråvær: </w:t>
      </w:r>
      <w:r w:rsidRPr="006D434F">
        <w:rPr>
          <w:sz w:val="24"/>
          <w:szCs w:val="24"/>
        </w:rPr>
        <w:t xml:space="preserve">Endre </w:t>
      </w:r>
      <w:proofErr w:type="spellStart"/>
      <w:r w:rsidRPr="006D434F">
        <w:rPr>
          <w:sz w:val="24"/>
          <w:szCs w:val="24"/>
        </w:rPr>
        <w:t>Nese</w:t>
      </w:r>
      <w:proofErr w:type="spellEnd"/>
      <w:r w:rsidRPr="006D43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434F">
        <w:rPr>
          <w:sz w:val="24"/>
          <w:szCs w:val="24"/>
        </w:rPr>
        <w:t>Kari Haga</w:t>
      </w:r>
      <w:r>
        <w:rPr>
          <w:sz w:val="24"/>
          <w:szCs w:val="24"/>
        </w:rPr>
        <w:t xml:space="preserve"> (meldt fråfall)</w:t>
      </w:r>
      <w:r w:rsidRPr="006D434F">
        <w:rPr>
          <w:sz w:val="24"/>
          <w:szCs w:val="24"/>
        </w:rPr>
        <w:t>, Roy Egil Stadheim</w:t>
      </w:r>
    </w:p>
    <w:p w14:paraId="0A62601D" w14:textId="77777777" w:rsidR="00B072B5" w:rsidRDefault="00B072B5" w:rsidP="00B072B5">
      <w:pPr>
        <w:rPr>
          <w:sz w:val="24"/>
          <w:szCs w:val="24"/>
        </w:rPr>
      </w:pPr>
    </w:p>
    <w:p w14:paraId="13F40DA3" w14:textId="7D423114" w:rsidR="00B072B5" w:rsidRDefault="00B072B5" w:rsidP="00B072B5">
      <w:pPr>
        <w:rPr>
          <w:b/>
          <w:sz w:val="24"/>
          <w:szCs w:val="24"/>
        </w:rPr>
      </w:pPr>
      <w:r w:rsidRPr="00003CE6">
        <w:rPr>
          <w:b/>
          <w:sz w:val="24"/>
          <w:szCs w:val="24"/>
        </w:rPr>
        <w:t xml:space="preserve"> Sak 1</w:t>
      </w:r>
      <w:r>
        <w:rPr>
          <w:b/>
          <w:sz w:val="24"/>
          <w:szCs w:val="24"/>
        </w:rPr>
        <w:t xml:space="preserve">/23 </w:t>
      </w:r>
      <w:r w:rsidRPr="00003CE6">
        <w:rPr>
          <w:b/>
          <w:sz w:val="24"/>
          <w:szCs w:val="24"/>
        </w:rPr>
        <w:t>Godkjenning av innkalling og sakliste.</w:t>
      </w:r>
    </w:p>
    <w:p w14:paraId="6F61D0A9" w14:textId="51D27DD3" w:rsidR="00B072B5" w:rsidRPr="00B072B5" w:rsidRDefault="00B072B5" w:rsidP="00B072B5">
      <w:pPr>
        <w:rPr>
          <w:bCs/>
          <w:sz w:val="24"/>
          <w:szCs w:val="24"/>
        </w:rPr>
      </w:pPr>
      <w:r w:rsidRPr="00B072B5">
        <w:rPr>
          <w:bCs/>
          <w:sz w:val="24"/>
          <w:szCs w:val="24"/>
        </w:rPr>
        <w:t>Godkjent</w:t>
      </w:r>
    </w:p>
    <w:p w14:paraId="1331F19B" w14:textId="1FBED354" w:rsidR="00B072B5" w:rsidRPr="00B072B5" w:rsidRDefault="00B072B5" w:rsidP="00B072B5">
      <w:pPr>
        <w:rPr>
          <w:bCs/>
          <w:sz w:val="24"/>
          <w:szCs w:val="24"/>
        </w:rPr>
      </w:pPr>
      <w:r w:rsidRPr="00B072B5">
        <w:rPr>
          <w:bCs/>
          <w:sz w:val="24"/>
          <w:szCs w:val="24"/>
        </w:rPr>
        <w:t>Samrøysta vedteke</w:t>
      </w:r>
    </w:p>
    <w:p w14:paraId="3A2B13A9" w14:textId="77777777" w:rsidR="00B072B5" w:rsidRDefault="00B072B5" w:rsidP="00B072B5">
      <w:pPr>
        <w:rPr>
          <w:b/>
          <w:sz w:val="24"/>
          <w:szCs w:val="24"/>
        </w:rPr>
      </w:pPr>
      <w:r w:rsidRPr="00003CE6">
        <w:rPr>
          <w:b/>
          <w:sz w:val="24"/>
          <w:szCs w:val="24"/>
        </w:rPr>
        <w:t xml:space="preserve">Sak </w:t>
      </w:r>
      <w:r>
        <w:rPr>
          <w:b/>
          <w:sz w:val="24"/>
          <w:szCs w:val="24"/>
        </w:rPr>
        <w:t>2</w:t>
      </w:r>
      <w:r w:rsidRPr="00003CE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23</w:t>
      </w:r>
      <w:r w:rsidRPr="00003CE6">
        <w:rPr>
          <w:b/>
          <w:sz w:val="24"/>
          <w:szCs w:val="24"/>
        </w:rPr>
        <w:t xml:space="preserve"> Godkjenning av referat frå møtet </w:t>
      </w:r>
      <w:r>
        <w:rPr>
          <w:b/>
          <w:sz w:val="24"/>
          <w:szCs w:val="24"/>
        </w:rPr>
        <w:t>19.12.</w:t>
      </w:r>
      <w:r w:rsidRPr="00003CE6">
        <w:rPr>
          <w:b/>
          <w:sz w:val="24"/>
          <w:szCs w:val="24"/>
        </w:rPr>
        <w:t>22</w:t>
      </w:r>
    </w:p>
    <w:p w14:paraId="60A4E347" w14:textId="77777777" w:rsidR="00B072B5" w:rsidRPr="00B072B5" w:rsidRDefault="00B072B5" w:rsidP="00B072B5">
      <w:pPr>
        <w:rPr>
          <w:bCs/>
          <w:sz w:val="24"/>
          <w:szCs w:val="24"/>
        </w:rPr>
      </w:pPr>
      <w:r w:rsidRPr="00B072B5">
        <w:rPr>
          <w:bCs/>
          <w:sz w:val="24"/>
          <w:szCs w:val="24"/>
        </w:rPr>
        <w:t>Godkjent</w:t>
      </w:r>
    </w:p>
    <w:p w14:paraId="30AFF7C8" w14:textId="77777777" w:rsidR="00B072B5" w:rsidRPr="00B072B5" w:rsidRDefault="00B072B5" w:rsidP="00B072B5">
      <w:pPr>
        <w:rPr>
          <w:bCs/>
          <w:sz w:val="24"/>
          <w:szCs w:val="24"/>
        </w:rPr>
      </w:pPr>
      <w:r w:rsidRPr="00B072B5">
        <w:rPr>
          <w:bCs/>
          <w:sz w:val="24"/>
          <w:szCs w:val="24"/>
        </w:rPr>
        <w:t>Samrøysta vedteke</w:t>
      </w:r>
    </w:p>
    <w:p w14:paraId="48361693" w14:textId="77777777" w:rsidR="00B072B5" w:rsidRPr="00003CE6" w:rsidRDefault="00B072B5" w:rsidP="00B072B5">
      <w:pPr>
        <w:rPr>
          <w:b/>
          <w:sz w:val="24"/>
          <w:szCs w:val="24"/>
        </w:rPr>
      </w:pPr>
      <w:r w:rsidRPr="00003CE6">
        <w:rPr>
          <w:b/>
          <w:sz w:val="24"/>
          <w:szCs w:val="24"/>
        </w:rPr>
        <w:t xml:space="preserve">Sak </w:t>
      </w:r>
      <w:r>
        <w:rPr>
          <w:b/>
          <w:sz w:val="24"/>
          <w:szCs w:val="24"/>
        </w:rPr>
        <w:t>3</w:t>
      </w:r>
      <w:r w:rsidRPr="00003CE6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Pr="00003CE6">
        <w:rPr>
          <w:b/>
          <w:sz w:val="24"/>
          <w:szCs w:val="24"/>
        </w:rPr>
        <w:tab/>
        <w:t xml:space="preserve">Orienteringssaker </w:t>
      </w:r>
    </w:p>
    <w:p w14:paraId="5E0CCE9B" w14:textId="77777777" w:rsidR="00B072B5" w:rsidRDefault="00B072B5" w:rsidP="00B072B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Innsetjing av organist Krista Revsbech 12.3.23 </w:t>
      </w:r>
    </w:p>
    <w:p w14:paraId="2C5EFBE8" w14:textId="0608DE52" w:rsidR="00B072B5" w:rsidRDefault="00B072B5" w:rsidP="00B072B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Synfaring med riksantikvaren i alle kyrkjer. Referat vert skrive og lagt fram for fellesrådet ved seinare møte.</w:t>
      </w:r>
    </w:p>
    <w:p w14:paraId="52F2C6D3" w14:textId="7223DF61" w:rsidR="00B072B5" w:rsidRDefault="00B072B5" w:rsidP="00B072B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for universell tilkomst ved Vik kyrkje. kyrkjeverje har purra på saka hjå biskopen, vonar på snarleg handsaming no.</w:t>
      </w:r>
    </w:p>
    <w:p w14:paraId="653D7CB4" w14:textId="790E2ECA" w:rsidR="00B072B5" w:rsidRDefault="00B072B5" w:rsidP="00B072B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Mikrofonar til kyrkjene er levert og me vonar dette vert montert i kyrkjene våre før påske.</w:t>
      </w:r>
    </w:p>
    <w:p w14:paraId="46C27ACC" w14:textId="245E177F" w:rsidR="00B072B5" w:rsidRPr="00E80F13" w:rsidRDefault="00B072B5" w:rsidP="00B072B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Kyrkjeverje delteke på møte med kollega i Bjørgvin.</w:t>
      </w:r>
    </w:p>
    <w:p w14:paraId="793D9B68" w14:textId="77777777" w:rsidR="00B072B5" w:rsidRDefault="00B072B5" w:rsidP="00B072B5">
      <w:pPr>
        <w:rPr>
          <w:b/>
          <w:sz w:val="24"/>
          <w:szCs w:val="24"/>
        </w:rPr>
      </w:pPr>
    </w:p>
    <w:p w14:paraId="2B8D4348" w14:textId="77777777" w:rsidR="00B072B5" w:rsidRDefault="00B072B5" w:rsidP="00B072B5">
      <w:pPr>
        <w:rPr>
          <w:b/>
          <w:sz w:val="24"/>
          <w:szCs w:val="24"/>
        </w:rPr>
      </w:pPr>
    </w:p>
    <w:p w14:paraId="34B94E40" w14:textId="77777777" w:rsidR="00B072B5" w:rsidRDefault="00B072B5" w:rsidP="00B072B5">
      <w:pPr>
        <w:rPr>
          <w:b/>
          <w:sz w:val="24"/>
          <w:szCs w:val="24"/>
        </w:rPr>
      </w:pPr>
    </w:p>
    <w:p w14:paraId="2DEDBE66" w14:textId="4159FFDB" w:rsidR="00B072B5" w:rsidRPr="00D451BD" w:rsidRDefault="00B072B5" w:rsidP="00B072B5">
      <w:pPr>
        <w:rPr>
          <w:b/>
          <w:sz w:val="24"/>
          <w:szCs w:val="24"/>
        </w:rPr>
      </w:pPr>
      <w:r w:rsidRPr="00D451BD">
        <w:rPr>
          <w:b/>
          <w:sz w:val="24"/>
          <w:szCs w:val="24"/>
        </w:rPr>
        <w:lastRenderedPageBreak/>
        <w:t xml:space="preserve">Sak 4/23 </w:t>
      </w:r>
      <w:r w:rsidRPr="00D451BD">
        <w:rPr>
          <w:b/>
          <w:bCs/>
          <w:sz w:val="24"/>
          <w:szCs w:val="24"/>
        </w:rPr>
        <w:t>Personalsituasjonen; status etter utlysing</w:t>
      </w:r>
    </w:p>
    <w:p w14:paraId="14AE242D" w14:textId="0EB0EA58" w:rsidR="00B072B5" w:rsidRDefault="00B072B5" w:rsidP="00B072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Vedtak:</w:t>
      </w:r>
    </w:p>
    <w:p w14:paraId="77AE9302" w14:textId="2CA01042" w:rsidR="00B072B5" w:rsidRDefault="00B072B5" w:rsidP="00B072B5">
      <w:pPr>
        <w:rPr>
          <w:sz w:val="24"/>
          <w:szCs w:val="24"/>
        </w:rPr>
      </w:pPr>
      <w:r w:rsidRPr="00740A9E">
        <w:rPr>
          <w:sz w:val="24"/>
          <w:szCs w:val="24"/>
        </w:rPr>
        <w:t xml:space="preserve">Oppretta 80 % stilling som </w:t>
      </w:r>
      <w:proofErr w:type="spellStart"/>
      <w:r w:rsidRPr="00B072B5">
        <w:rPr>
          <w:b/>
          <w:bCs/>
          <w:sz w:val="24"/>
          <w:szCs w:val="24"/>
        </w:rPr>
        <w:t>kyrkjelydsarbeidar</w:t>
      </w:r>
      <w:proofErr w:type="spellEnd"/>
      <w:r w:rsidRPr="00740A9E">
        <w:rPr>
          <w:sz w:val="24"/>
          <w:szCs w:val="24"/>
        </w:rPr>
        <w:t xml:space="preserve"> i Vik fellesråds område. </w:t>
      </w:r>
      <w:r>
        <w:rPr>
          <w:sz w:val="24"/>
          <w:szCs w:val="24"/>
        </w:rPr>
        <w:t xml:space="preserve">Stillinga erstattar dagens stilling som kyrkjelydssekretær frå 1.7.23. </w:t>
      </w:r>
      <w:r w:rsidRPr="00740A9E">
        <w:rPr>
          <w:sz w:val="24"/>
          <w:szCs w:val="24"/>
        </w:rPr>
        <w:t>Innhald i stillinga som gjort reie for i saka. Stillinga vert lyst ut så snart som mogeleg.</w:t>
      </w:r>
    </w:p>
    <w:p w14:paraId="139C9131" w14:textId="7E214C0A" w:rsidR="00B072B5" w:rsidRPr="00740A9E" w:rsidRDefault="00B072B5" w:rsidP="00B072B5">
      <w:pPr>
        <w:rPr>
          <w:sz w:val="24"/>
          <w:szCs w:val="24"/>
        </w:rPr>
      </w:pPr>
      <w:r>
        <w:rPr>
          <w:sz w:val="24"/>
          <w:szCs w:val="24"/>
        </w:rPr>
        <w:t>Samrøysta vedteke</w:t>
      </w:r>
    </w:p>
    <w:p w14:paraId="26717797" w14:textId="2429E689" w:rsidR="00B072B5" w:rsidRPr="00740A9E" w:rsidRDefault="00B072B5" w:rsidP="00B072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05A91B" w14:textId="77777777" w:rsidR="00B072B5" w:rsidRPr="00D451BD" w:rsidRDefault="00B072B5" w:rsidP="00B072B5">
      <w:pPr>
        <w:rPr>
          <w:b/>
          <w:bCs/>
          <w:sz w:val="24"/>
          <w:szCs w:val="24"/>
        </w:rPr>
      </w:pPr>
      <w:r w:rsidRPr="00D451BD">
        <w:rPr>
          <w:b/>
          <w:bCs/>
          <w:sz w:val="24"/>
          <w:szCs w:val="24"/>
        </w:rPr>
        <w:t>Sak 5/23 Årsrekneskap og årsrapport for 2022</w:t>
      </w:r>
    </w:p>
    <w:p w14:paraId="7635550F" w14:textId="74E485A6" w:rsidR="00B072B5" w:rsidRDefault="00B072B5" w:rsidP="00B072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Vedtak:</w:t>
      </w:r>
    </w:p>
    <w:p w14:paraId="770D21FF" w14:textId="77777777" w:rsidR="00B072B5" w:rsidRPr="00295261" w:rsidRDefault="00B072B5" w:rsidP="00B072B5">
      <w:pPr>
        <w:rPr>
          <w:sz w:val="24"/>
          <w:szCs w:val="24"/>
        </w:rPr>
      </w:pPr>
      <w:r>
        <w:rPr>
          <w:sz w:val="24"/>
          <w:szCs w:val="24"/>
        </w:rPr>
        <w:t xml:space="preserve">Årsrapport og </w:t>
      </w:r>
      <w:r w:rsidRPr="00295261">
        <w:rPr>
          <w:sz w:val="24"/>
          <w:szCs w:val="24"/>
        </w:rPr>
        <w:t>Årsrekneskapen for 2022 vert godkjent med følgjande disponeringar:</w:t>
      </w:r>
    </w:p>
    <w:p w14:paraId="4DDE3616" w14:textId="77777777" w:rsidR="00B072B5" w:rsidRPr="00295261" w:rsidRDefault="00B072B5" w:rsidP="00B072B5">
      <w:pPr>
        <w:rPr>
          <w:sz w:val="24"/>
          <w:szCs w:val="24"/>
        </w:rPr>
      </w:pPr>
      <w:r w:rsidRPr="00295261">
        <w:rPr>
          <w:sz w:val="24"/>
          <w:szCs w:val="24"/>
        </w:rPr>
        <w:t xml:space="preserve">Meirforbruk til </w:t>
      </w:r>
      <w:proofErr w:type="spellStart"/>
      <w:r w:rsidRPr="00295261">
        <w:rPr>
          <w:sz w:val="24"/>
          <w:szCs w:val="24"/>
        </w:rPr>
        <w:t>trusopplæring</w:t>
      </w:r>
      <w:proofErr w:type="spellEnd"/>
      <w:r w:rsidRPr="00295261">
        <w:rPr>
          <w:sz w:val="24"/>
          <w:szCs w:val="24"/>
        </w:rPr>
        <w:t xml:space="preserve"> vert </w:t>
      </w:r>
      <w:proofErr w:type="spellStart"/>
      <w:r w:rsidRPr="00295261">
        <w:rPr>
          <w:sz w:val="24"/>
          <w:szCs w:val="24"/>
        </w:rPr>
        <w:t>ballansert</w:t>
      </w:r>
      <w:proofErr w:type="spellEnd"/>
      <w:r w:rsidRPr="00295261">
        <w:rPr>
          <w:sz w:val="24"/>
          <w:szCs w:val="24"/>
        </w:rPr>
        <w:t xml:space="preserve"> med bruk av bunde fond på kr 75 000</w:t>
      </w:r>
    </w:p>
    <w:p w14:paraId="60CDCCF9" w14:textId="77777777" w:rsidR="00B072B5" w:rsidRPr="00295261" w:rsidRDefault="00B072B5" w:rsidP="00B072B5">
      <w:pPr>
        <w:rPr>
          <w:sz w:val="24"/>
          <w:szCs w:val="24"/>
        </w:rPr>
      </w:pPr>
      <w:r w:rsidRPr="00295261">
        <w:rPr>
          <w:sz w:val="24"/>
          <w:szCs w:val="24"/>
        </w:rPr>
        <w:t xml:space="preserve">Meirinntekter festeavgift på kr 320 000 vert </w:t>
      </w:r>
      <w:proofErr w:type="spellStart"/>
      <w:r w:rsidRPr="00295261">
        <w:rPr>
          <w:sz w:val="24"/>
          <w:szCs w:val="24"/>
        </w:rPr>
        <w:t>avsatt</w:t>
      </w:r>
      <w:proofErr w:type="spellEnd"/>
      <w:r w:rsidRPr="00295261">
        <w:rPr>
          <w:sz w:val="24"/>
          <w:szCs w:val="24"/>
        </w:rPr>
        <w:t xml:space="preserve"> til disposisjonsfond </w:t>
      </w:r>
    </w:p>
    <w:p w14:paraId="463CAAC4" w14:textId="3A028475" w:rsidR="00B072B5" w:rsidRDefault="00B072B5" w:rsidP="00B072B5">
      <w:pPr>
        <w:rPr>
          <w:sz w:val="24"/>
          <w:szCs w:val="24"/>
        </w:rPr>
      </w:pPr>
      <w:r w:rsidRPr="00B072B5">
        <w:rPr>
          <w:sz w:val="24"/>
          <w:szCs w:val="24"/>
        </w:rPr>
        <w:t xml:space="preserve"> Samrøysta vedteke</w:t>
      </w:r>
    </w:p>
    <w:p w14:paraId="0DA06063" w14:textId="7116145E" w:rsidR="00B072B5" w:rsidRDefault="00B072B5" w:rsidP="00B072B5">
      <w:pPr>
        <w:rPr>
          <w:b/>
          <w:bCs/>
          <w:sz w:val="24"/>
          <w:szCs w:val="24"/>
        </w:rPr>
      </w:pPr>
      <w:r w:rsidRPr="00B072B5">
        <w:rPr>
          <w:b/>
          <w:bCs/>
          <w:sz w:val="24"/>
          <w:szCs w:val="24"/>
        </w:rPr>
        <w:t>Sak 6</w:t>
      </w:r>
      <w:r>
        <w:rPr>
          <w:b/>
          <w:bCs/>
          <w:sz w:val="24"/>
          <w:szCs w:val="24"/>
        </w:rPr>
        <w:t>/23</w:t>
      </w:r>
      <w:r w:rsidRPr="00B072B5">
        <w:rPr>
          <w:b/>
          <w:bCs/>
          <w:sz w:val="24"/>
          <w:szCs w:val="24"/>
        </w:rPr>
        <w:t xml:space="preserve"> Ymse</w:t>
      </w:r>
    </w:p>
    <w:p w14:paraId="77183D47" w14:textId="47FCDD6D" w:rsidR="00B072B5" w:rsidRDefault="00283BF6" w:rsidP="00B072B5">
      <w:pPr>
        <w:rPr>
          <w:sz w:val="24"/>
          <w:szCs w:val="24"/>
        </w:rPr>
      </w:pPr>
      <w:r w:rsidRPr="00283BF6">
        <w:rPr>
          <w:sz w:val="24"/>
          <w:szCs w:val="24"/>
        </w:rPr>
        <w:t xml:space="preserve">Vedlikehald og særskilt montering av takheller som er falt ned. </w:t>
      </w:r>
      <w:r>
        <w:rPr>
          <w:sz w:val="24"/>
          <w:szCs w:val="24"/>
        </w:rPr>
        <w:t>Dette gjeld særskilt Vangsnes og Feios. Sokneråda ynskjer at dette vert satt på dagsorden. Kyrkjeverje rapporterer om framdrift på neste møte i fellesrådet.</w:t>
      </w:r>
    </w:p>
    <w:p w14:paraId="4AC77AFC" w14:textId="61C5EDF6" w:rsidR="00283BF6" w:rsidRDefault="00283BF6" w:rsidP="00B072B5">
      <w:pPr>
        <w:rPr>
          <w:sz w:val="24"/>
          <w:szCs w:val="24"/>
        </w:rPr>
      </w:pPr>
    </w:p>
    <w:p w14:paraId="0146DD19" w14:textId="169CBCAF" w:rsidR="00283BF6" w:rsidRDefault="00283BF6" w:rsidP="00B072B5">
      <w:pPr>
        <w:rPr>
          <w:sz w:val="24"/>
          <w:szCs w:val="24"/>
        </w:rPr>
      </w:pPr>
    </w:p>
    <w:p w14:paraId="15FF4CAF" w14:textId="7E2DA302" w:rsidR="00283BF6" w:rsidRDefault="00283BF6" w:rsidP="00B072B5">
      <w:pPr>
        <w:rPr>
          <w:sz w:val="24"/>
          <w:szCs w:val="24"/>
        </w:rPr>
      </w:pPr>
    </w:p>
    <w:p w14:paraId="37D38C95" w14:textId="6A029464" w:rsidR="00283BF6" w:rsidRDefault="00283BF6" w:rsidP="00B072B5">
      <w:pPr>
        <w:rPr>
          <w:sz w:val="24"/>
          <w:szCs w:val="24"/>
        </w:rPr>
      </w:pPr>
      <w:r>
        <w:rPr>
          <w:sz w:val="24"/>
          <w:szCs w:val="24"/>
        </w:rPr>
        <w:t>20.3.23</w:t>
      </w:r>
    </w:p>
    <w:p w14:paraId="0003AEDA" w14:textId="57469ADC" w:rsidR="00283BF6" w:rsidRDefault="00283BF6" w:rsidP="00B072B5">
      <w:pPr>
        <w:rPr>
          <w:sz w:val="24"/>
          <w:szCs w:val="24"/>
        </w:rPr>
      </w:pPr>
      <w:r>
        <w:rPr>
          <w:sz w:val="24"/>
          <w:szCs w:val="24"/>
        </w:rPr>
        <w:t>Marit J Andersen</w:t>
      </w:r>
    </w:p>
    <w:p w14:paraId="4AAFBDD7" w14:textId="3F7C6801" w:rsidR="00283BF6" w:rsidRPr="00283BF6" w:rsidRDefault="00283BF6" w:rsidP="00B072B5">
      <w:pPr>
        <w:rPr>
          <w:sz w:val="24"/>
          <w:szCs w:val="24"/>
        </w:rPr>
      </w:pPr>
      <w:r>
        <w:rPr>
          <w:sz w:val="24"/>
          <w:szCs w:val="24"/>
        </w:rPr>
        <w:t xml:space="preserve">Referent </w:t>
      </w:r>
    </w:p>
    <w:p w14:paraId="10C22A74" w14:textId="77777777" w:rsidR="00B072B5" w:rsidRPr="00B072B5" w:rsidRDefault="00B072B5" w:rsidP="00B072B5">
      <w:pPr>
        <w:rPr>
          <w:bCs/>
          <w:sz w:val="24"/>
          <w:szCs w:val="24"/>
        </w:rPr>
      </w:pPr>
    </w:p>
    <w:p w14:paraId="3F5C7FBD" w14:textId="22129781" w:rsidR="00B072B5" w:rsidRDefault="00B072B5" w:rsidP="00B072B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A9D430F" w14:textId="77777777" w:rsidR="00B072B5" w:rsidRDefault="00B072B5" w:rsidP="00B072B5">
      <w:pPr>
        <w:rPr>
          <w:bCs/>
          <w:sz w:val="24"/>
          <w:szCs w:val="24"/>
        </w:rPr>
      </w:pPr>
    </w:p>
    <w:p w14:paraId="3F3EFC5A" w14:textId="77777777" w:rsidR="005C7101" w:rsidRDefault="005C7101"/>
    <w:sectPr w:rsidR="005C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21A3"/>
    <w:multiLevelType w:val="hybridMultilevel"/>
    <w:tmpl w:val="51EAE3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E7F"/>
    <w:multiLevelType w:val="multilevel"/>
    <w:tmpl w:val="E8E8A85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C54AF6"/>
    <w:multiLevelType w:val="hybridMultilevel"/>
    <w:tmpl w:val="FB98B8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734C"/>
    <w:multiLevelType w:val="hybridMultilevel"/>
    <w:tmpl w:val="0EC62C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9119">
    <w:abstractNumId w:val="1"/>
  </w:num>
  <w:num w:numId="2" w16cid:durableId="1683900786">
    <w:abstractNumId w:val="3"/>
  </w:num>
  <w:num w:numId="3" w16cid:durableId="1578512479">
    <w:abstractNumId w:val="0"/>
  </w:num>
  <w:num w:numId="4" w16cid:durableId="185893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B5"/>
    <w:rsid w:val="00283BF6"/>
    <w:rsid w:val="003D166F"/>
    <w:rsid w:val="005C7101"/>
    <w:rsid w:val="00B072B5"/>
    <w:rsid w:val="00D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1B64"/>
  <w15:chartTrackingRefBased/>
  <w15:docId w15:val="{6DDD2E19-B690-47FA-9F57-5845E3D2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B5"/>
    <w:pPr>
      <w:spacing w:after="200" w:line="276" w:lineRule="auto"/>
    </w:pPr>
    <w:rPr>
      <w:rFonts w:eastAsiaTheme="minorEastAsia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72B5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072B5"/>
    <w:rPr>
      <w:i/>
      <w:iCs/>
    </w:rPr>
  </w:style>
  <w:style w:type="character" w:customStyle="1" w:styleId="avsnittnummer">
    <w:name w:val="avsnittnummer"/>
    <w:basedOn w:val="Standardskriftforavsnitt"/>
    <w:rsid w:val="00B0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2023-03-20T09:02:00Z</cp:lastPrinted>
  <dcterms:created xsi:type="dcterms:W3CDTF">2025-05-20T11:26:00Z</dcterms:created>
  <dcterms:modified xsi:type="dcterms:W3CDTF">2025-05-20T11:26:00Z</dcterms:modified>
</cp:coreProperties>
</file>